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7A501" w14:textId="59330139" w:rsidR="00E00F05" w:rsidRPr="00CD6285" w:rsidRDefault="00092A6E" w:rsidP="003A0E03">
      <w:pPr>
        <w:jc w:val="right"/>
        <w:rPr>
          <w:rFonts w:ascii="Arial" w:hAnsi="Arial" w:cs="Arial"/>
          <w:sz w:val="24"/>
          <w:szCs w:val="24"/>
        </w:rPr>
      </w:pPr>
      <w:r w:rsidRPr="00CD6285">
        <w:rPr>
          <w:rFonts w:ascii="Arial" w:hAnsi="Arial" w:cs="Arial"/>
          <w:sz w:val="24"/>
          <w:szCs w:val="24"/>
        </w:rPr>
        <w:t>Bad Mergentheim</w:t>
      </w:r>
      <w:r w:rsidR="00762CB4" w:rsidRPr="00CD6285">
        <w:rPr>
          <w:rFonts w:ascii="Arial" w:hAnsi="Arial" w:cs="Arial"/>
          <w:sz w:val="24"/>
          <w:szCs w:val="24"/>
        </w:rPr>
        <w:t>, den</w:t>
      </w:r>
      <w:r w:rsidR="00030919" w:rsidRPr="00CD6285">
        <w:rPr>
          <w:rFonts w:ascii="Arial" w:hAnsi="Arial" w:cs="Arial"/>
          <w:sz w:val="24"/>
          <w:szCs w:val="24"/>
        </w:rPr>
        <w:t xml:space="preserve"> </w:t>
      </w:r>
      <w:r w:rsidR="00CD6285">
        <w:rPr>
          <w:rFonts w:ascii="Arial" w:hAnsi="Arial" w:cs="Arial"/>
          <w:sz w:val="24"/>
          <w:szCs w:val="24"/>
        </w:rPr>
        <w:t>1</w:t>
      </w:r>
      <w:r w:rsidR="00D0539F">
        <w:rPr>
          <w:rFonts w:ascii="Arial" w:hAnsi="Arial" w:cs="Arial"/>
          <w:sz w:val="24"/>
          <w:szCs w:val="24"/>
        </w:rPr>
        <w:t>7</w:t>
      </w:r>
      <w:r w:rsidR="00590AE4" w:rsidRPr="00CD6285">
        <w:rPr>
          <w:rFonts w:ascii="Arial" w:hAnsi="Arial" w:cs="Arial"/>
          <w:sz w:val="24"/>
          <w:szCs w:val="24"/>
        </w:rPr>
        <w:t>.</w:t>
      </w:r>
      <w:r w:rsidR="006D6034" w:rsidRPr="00CD6285">
        <w:rPr>
          <w:rFonts w:ascii="Arial" w:hAnsi="Arial" w:cs="Arial"/>
          <w:sz w:val="24"/>
          <w:szCs w:val="24"/>
        </w:rPr>
        <w:t xml:space="preserve"> </w:t>
      </w:r>
      <w:r w:rsidR="001B0A53" w:rsidRPr="00CD6285">
        <w:rPr>
          <w:rFonts w:ascii="Arial" w:hAnsi="Arial" w:cs="Arial"/>
          <w:sz w:val="24"/>
          <w:szCs w:val="24"/>
        </w:rPr>
        <w:t>November</w:t>
      </w:r>
      <w:r w:rsidR="00F45529" w:rsidRPr="00CD6285">
        <w:rPr>
          <w:rFonts w:ascii="Arial" w:hAnsi="Arial" w:cs="Arial"/>
          <w:sz w:val="24"/>
          <w:szCs w:val="24"/>
        </w:rPr>
        <w:t xml:space="preserve"> 2021</w:t>
      </w:r>
    </w:p>
    <w:p w14:paraId="2F01A791" w14:textId="77777777" w:rsidR="00102079" w:rsidRPr="00CD6285" w:rsidRDefault="00102079" w:rsidP="00102079">
      <w:pPr>
        <w:spacing w:before="120" w:after="120"/>
        <w:rPr>
          <w:rFonts w:ascii="Arial" w:hAnsi="Arial" w:cs="Arial"/>
          <w:b/>
          <w:sz w:val="24"/>
          <w:szCs w:val="24"/>
        </w:rPr>
      </w:pPr>
      <w:r w:rsidRPr="00CD6285">
        <w:rPr>
          <w:rFonts w:ascii="Arial" w:hAnsi="Arial" w:cs="Arial"/>
          <w:b/>
          <w:sz w:val="24"/>
          <w:szCs w:val="24"/>
        </w:rPr>
        <w:t>Pressebericht</w:t>
      </w:r>
    </w:p>
    <w:p w14:paraId="6D862B6E" w14:textId="7C8C6D45" w:rsidR="00102079" w:rsidRPr="00CD6285" w:rsidRDefault="00102079" w:rsidP="00102079">
      <w:pPr>
        <w:spacing w:before="120" w:after="120"/>
        <w:rPr>
          <w:rFonts w:ascii="Arial" w:hAnsi="Arial" w:cs="Arial"/>
          <w:sz w:val="24"/>
          <w:szCs w:val="24"/>
        </w:rPr>
      </w:pPr>
      <w:r w:rsidRPr="00CD6285">
        <w:rPr>
          <w:rFonts w:ascii="Arial" w:hAnsi="Arial" w:cs="Arial"/>
          <w:sz w:val="24"/>
          <w:szCs w:val="24"/>
        </w:rPr>
        <w:t>Bericht vom Liberalen Forum am Mittwoch, 10.11.2021 im Hotel Savoy</w:t>
      </w:r>
    </w:p>
    <w:p w14:paraId="4FBFDE99" w14:textId="4C2B1CA0" w:rsidR="00102079" w:rsidRPr="00CD6285" w:rsidRDefault="00102079" w:rsidP="00102079">
      <w:pPr>
        <w:pStyle w:val="StandardWeb"/>
        <w:spacing w:before="120" w:beforeAutospacing="0" w:after="120" w:afterAutospacing="0"/>
        <w:jc w:val="center"/>
        <w:rPr>
          <w:rFonts w:ascii="Arial" w:hAnsi="Arial" w:cs="Arial"/>
          <w:b/>
        </w:rPr>
      </w:pPr>
      <w:r w:rsidRPr="00CD6285">
        <w:rPr>
          <w:rFonts w:ascii="Arial" w:hAnsi="Arial" w:cs="Arial"/>
        </w:rPr>
        <w:t>Vortrag von</w:t>
      </w:r>
      <w:r w:rsidRPr="00CD6285">
        <w:rPr>
          <w:rFonts w:ascii="Arial" w:hAnsi="Arial" w:cs="Arial"/>
          <w:b/>
        </w:rPr>
        <w:t xml:space="preserve"> </w:t>
      </w:r>
      <w:r w:rsidRPr="00CD6285">
        <w:rPr>
          <w:rFonts w:ascii="Arial" w:hAnsi="Arial" w:cs="Arial"/>
        </w:rPr>
        <w:t>Stadtrat Prof. Dr. Hans-Werner Springorum</w:t>
      </w:r>
      <w:r w:rsidRPr="00CD6285">
        <w:rPr>
          <w:rFonts w:ascii="Arial" w:hAnsi="Arial" w:cs="Arial"/>
          <w:b/>
        </w:rPr>
        <w:t xml:space="preserve"> </w:t>
      </w:r>
      <w:r w:rsidR="00CD6285">
        <w:rPr>
          <w:rFonts w:ascii="Arial" w:hAnsi="Arial" w:cs="Arial"/>
          <w:b/>
        </w:rPr>
        <w:br/>
      </w:r>
      <w:r w:rsidRPr="00CD6285">
        <w:rPr>
          <w:rFonts w:ascii="Arial" w:hAnsi="Arial" w:cs="Arial"/>
          <w:b/>
        </w:rPr>
        <w:t xml:space="preserve">„Quo </w:t>
      </w:r>
      <w:proofErr w:type="spellStart"/>
      <w:r w:rsidRPr="00CD6285">
        <w:rPr>
          <w:rFonts w:ascii="Arial" w:hAnsi="Arial" w:cs="Arial"/>
          <w:b/>
        </w:rPr>
        <w:t>vadis</w:t>
      </w:r>
      <w:proofErr w:type="spellEnd"/>
      <w:r w:rsidRPr="00CD6285">
        <w:rPr>
          <w:rFonts w:ascii="Arial" w:hAnsi="Arial" w:cs="Arial"/>
          <w:b/>
        </w:rPr>
        <w:t xml:space="preserve"> Bad Mergentheim?“</w:t>
      </w:r>
    </w:p>
    <w:p w14:paraId="0ECB700C" w14:textId="77777777" w:rsidR="00102079" w:rsidRPr="00CD6285" w:rsidRDefault="00102079" w:rsidP="00102079">
      <w:pPr>
        <w:rPr>
          <w:rFonts w:ascii="Arial" w:hAnsi="Arial" w:cs="Arial"/>
          <w:sz w:val="24"/>
          <w:szCs w:val="24"/>
        </w:rPr>
      </w:pPr>
    </w:p>
    <w:p w14:paraId="1A4AE220" w14:textId="130F88B5" w:rsidR="00102079" w:rsidRPr="00A85A26" w:rsidRDefault="00102079" w:rsidP="00102079">
      <w:pPr>
        <w:spacing w:before="120" w:after="120"/>
        <w:rPr>
          <w:rFonts w:ascii="Arial" w:hAnsi="Arial" w:cs="Arial"/>
          <w:sz w:val="24"/>
          <w:szCs w:val="24"/>
        </w:rPr>
      </w:pPr>
      <w:r w:rsidRPr="00CD6285">
        <w:rPr>
          <w:rFonts w:ascii="Arial" w:hAnsi="Arial" w:cs="Arial"/>
          <w:sz w:val="24"/>
          <w:szCs w:val="24"/>
        </w:rPr>
        <w:t xml:space="preserve">Die Vorsitzende des FDP-Ortsverbandes, Anna Hansen-Peter, begrüßte die anwesenden Mitglieder der FDP </w:t>
      </w:r>
      <w:r w:rsidR="00CD6285" w:rsidRPr="00CD6285">
        <w:rPr>
          <w:rFonts w:ascii="Arial" w:hAnsi="Arial" w:cs="Arial"/>
          <w:sz w:val="24"/>
          <w:szCs w:val="24"/>
        </w:rPr>
        <w:t>sowie</w:t>
      </w:r>
      <w:r w:rsidRPr="00CD6285">
        <w:rPr>
          <w:rFonts w:ascii="Arial" w:hAnsi="Arial" w:cs="Arial"/>
          <w:sz w:val="24"/>
          <w:szCs w:val="24"/>
        </w:rPr>
        <w:t xml:space="preserve"> zahlreiche Gäste und begrüßte insbesondere den Kreis-Ehrenvorsitzenden Rolf Hammer, der im vergangen</w:t>
      </w:r>
      <w:r w:rsidR="001C2584">
        <w:rPr>
          <w:rFonts w:ascii="Arial" w:hAnsi="Arial" w:cs="Arial"/>
          <w:sz w:val="24"/>
          <w:szCs w:val="24"/>
        </w:rPr>
        <w:t xml:space="preserve"> Monat sein</w:t>
      </w:r>
      <w:r w:rsidR="00D0539F">
        <w:rPr>
          <w:rFonts w:ascii="Arial" w:hAnsi="Arial" w:cs="Arial"/>
          <w:sz w:val="24"/>
          <w:szCs w:val="24"/>
        </w:rPr>
        <w:t>en</w:t>
      </w:r>
      <w:r w:rsidR="001C2584">
        <w:rPr>
          <w:rFonts w:ascii="Arial" w:hAnsi="Arial" w:cs="Arial"/>
          <w:sz w:val="24"/>
          <w:szCs w:val="24"/>
        </w:rPr>
        <w:t xml:space="preserve"> 80. </w:t>
      </w:r>
      <w:r w:rsidR="00D0539F">
        <w:rPr>
          <w:rFonts w:ascii="Arial" w:hAnsi="Arial" w:cs="Arial"/>
          <w:sz w:val="24"/>
          <w:szCs w:val="24"/>
        </w:rPr>
        <w:t>Geburtstag</w:t>
      </w:r>
      <w:bookmarkStart w:id="0" w:name="_GoBack"/>
      <w:bookmarkEnd w:id="0"/>
      <w:r w:rsidR="001C2584">
        <w:rPr>
          <w:rFonts w:ascii="Arial" w:hAnsi="Arial" w:cs="Arial"/>
          <w:sz w:val="24"/>
          <w:szCs w:val="24"/>
        </w:rPr>
        <w:t xml:space="preserve"> feiern durfte.</w:t>
      </w:r>
    </w:p>
    <w:p w14:paraId="51382D6A" w14:textId="26B3E783" w:rsidR="00CD6285" w:rsidRDefault="00102079" w:rsidP="00102079">
      <w:pPr>
        <w:spacing w:before="120" w:after="120"/>
        <w:rPr>
          <w:rFonts w:ascii="Arial" w:hAnsi="Arial"/>
          <w:sz w:val="24"/>
          <w:szCs w:val="24"/>
        </w:rPr>
      </w:pPr>
      <w:r w:rsidRPr="00A85A26">
        <w:rPr>
          <w:rFonts w:ascii="Arial" w:hAnsi="Arial"/>
          <w:sz w:val="24"/>
          <w:szCs w:val="24"/>
        </w:rPr>
        <w:t xml:space="preserve">Stadtentwicklung ist ein laufender Prozess. Wichtig ist dabei, dass die Zukunftsvorstellungen längerfristig konstant bleiben und </w:t>
      </w:r>
      <w:r w:rsidR="00CD6285">
        <w:rPr>
          <w:rFonts w:ascii="Arial" w:hAnsi="Arial"/>
          <w:sz w:val="24"/>
          <w:szCs w:val="24"/>
        </w:rPr>
        <w:t xml:space="preserve">regelmäßig </w:t>
      </w:r>
      <w:r w:rsidR="00CD6285" w:rsidRPr="00A85A26">
        <w:rPr>
          <w:rFonts w:ascii="Arial" w:hAnsi="Arial"/>
          <w:sz w:val="24"/>
          <w:szCs w:val="24"/>
        </w:rPr>
        <w:t>nachjustiert werden</w:t>
      </w:r>
      <w:r w:rsidR="00CD6285">
        <w:rPr>
          <w:rFonts w:ascii="Arial" w:hAnsi="Arial"/>
          <w:sz w:val="24"/>
          <w:szCs w:val="24"/>
        </w:rPr>
        <w:t>. Die Landesgartenschau, die 2034 hier ausgerichtet wird, gibt eine Chance, der Stadtentwicklung einen besonderen Schub zu geben.</w:t>
      </w:r>
    </w:p>
    <w:p w14:paraId="1E0A9D0C" w14:textId="243392F5" w:rsidR="00A85A26" w:rsidRDefault="00A85A26" w:rsidP="00A85A26">
      <w:pPr>
        <w:spacing w:before="120" w:after="120"/>
        <w:rPr>
          <w:rFonts w:ascii="Arial" w:hAnsi="Arial"/>
          <w:sz w:val="24"/>
        </w:rPr>
      </w:pPr>
      <w:r w:rsidRPr="00A85A26">
        <w:rPr>
          <w:rFonts w:ascii="Arial" w:hAnsi="Arial"/>
          <w:sz w:val="24"/>
          <w:szCs w:val="24"/>
        </w:rPr>
        <w:t>Insgesamt – so Prof. Springorum – ist Bad Mergentheim recht gut aufgestellt. Die Angebote sind vielfach: attraktive Arbeitsplätze gibt es in der Industrie, im örtlichen Handel, im Krankenhausbereich</w:t>
      </w:r>
      <w:r w:rsidRPr="00102079">
        <w:rPr>
          <w:rFonts w:ascii="Arial" w:hAnsi="Arial"/>
          <w:sz w:val="24"/>
        </w:rPr>
        <w:t xml:space="preserve"> und im Kur- Fremd</w:t>
      </w:r>
      <w:r>
        <w:rPr>
          <w:rFonts w:ascii="Arial" w:hAnsi="Arial"/>
          <w:sz w:val="24"/>
        </w:rPr>
        <w:t>enverkehrs- und Wellnessbereich. Verkehrsmäßig ist Bad Mergentheim verhältnismäßig gut angebunden, das regionale Umfeld ist voll von zahlreichen kulturellen Kleinodien</w:t>
      </w:r>
      <w:r w:rsidR="001C2584">
        <w:rPr>
          <w:rFonts w:ascii="Arial" w:hAnsi="Arial"/>
          <w:sz w:val="24"/>
        </w:rPr>
        <w:t xml:space="preserve"> geprägt</w:t>
      </w:r>
      <w:r>
        <w:rPr>
          <w:rFonts w:ascii="Arial" w:hAnsi="Arial"/>
          <w:sz w:val="24"/>
        </w:rPr>
        <w:t xml:space="preserve">, </w:t>
      </w:r>
      <w:r w:rsidR="001C2584">
        <w:rPr>
          <w:rFonts w:ascii="Arial" w:hAnsi="Arial"/>
          <w:sz w:val="24"/>
        </w:rPr>
        <w:t xml:space="preserve">Bad Mergentheim </w:t>
      </w:r>
      <w:r>
        <w:rPr>
          <w:rFonts w:ascii="Arial" w:hAnsi="Arial"/>
          <w:sz w:val="24"/>
        </w:rPr>
        <w:t>liegt an einem der bekanntesten Radwanderstrecken und hat einen der schönsten Kurparks Deutschlands.</w:t>
      </w:r>
    </w:p>
    <w:p w14:paraId="72E130CA" w14:textId="32D11322" w:rsidR="009302D4" w:rsidRDefault="009302D4" w:rsidP="00A85A26">
      <w:pPr>
        <w:spacing w:before="120" w:after="120"/>
        <w:rPr>
          <w:rFonts w:ascii="Arial" w:hAnsi="Arial"/>
          <w:sz w:val="24"/>
        </w:rPr>
      </w:pPr>
      <w:r>
        <w:rPr>
          <w:rFonts w:ascii="Arial" w:hAnsi="Arial"/>
          <w:sz w:val="24"/>
        </w:rPr>
        <w:t>Im Wettbewerb mit anderen Mittelzentren kann somit Bad Mergentheim viele Pluspunkte aufweisen.</w:t>
      </w:r>
    </w:p>
    <w:p w14:paraId="101FD49B" w14:textId="3020BC36" w:rsidR="00A85A26" w:rsidRDefault="00CD6285" w:rsidP="00A85A26">
      <w:pPr>
        <w:spacing w:before="120" w:after="120"/>
        <w:rPr>
          <w:rFonts w:ascii="Arial" w:hAnsi="Arial"/>
          <w:sz w:val="24"/>
        </w:rPr>
      </w:pPr>
      <w:r>
        <w:rPr>
          <w:rFonts w:ascii="Arial" w:hAnsi="Arial"/>
          <w:sz w:val="24"/>
        </w:rPr>
        <w:t xml:space="preserve">Das Umfeld wird allerdings auch schwieriger: geänderte Einkaufsgewohnheiten zugunsten des Internet-Handels, Arbeitskräftemangel im Dienstleistungssektor sowie Spät- und möglicherweise auch Langzeitfolgen </w:t>
      </w:r>
      <w:r w:rsidR="009302D4">
        <w:rPr>
          <w:rFonts w:ascii="Arial" w:hAnsi="Arial"/>
          <w:sz w:val="24"/>
        </w:rPr>
        <w:t xml:space="preserve">der Corona-Epidemie im </w:t>
      </w:r>
      <w:r>
        <w:rPr>
          <w:rFonts w:ascii="Arial" w:hAnsi="Arial"/>
          <w:sz w:val="24"/>
        </w:rPr>
        <w:t>kulturellen</w:t>
      </w:r>
      <w:r w:rsidR="009302D4">
        <w:rPr>
          <w:rFonts w:ascii="Arial" w:hAnsi="Arial"/>
          <w:sz w:val="24"/>
        </w:rPr>
        <w:t xml:space="preserve"> und gesellschaftlichen Leben.</w:t>
      </w:r>
    </w:p>
    <w:p w14:paraId="7D6B4B9E" w14:textId="77777777" w:rsidR="009302D4" w:rsidRPr="00102079" w:rsidRDefault="009302D4" w:rsidP="009302D4">
      <w:pPr>
        <w:spacing w:before="120" w:after="120"/>
        <w:rPr>
          <w:rFonts w:ascii="Arial" w:hAnsi="Arial"/>
          <w:sz w:val="24"/>
        </w:rPr>
      </w:pPr>
      <w:r w:rsidRPr="00102079">
        <w:rPr>
          <w:rFonts w:ascii="Arial" w:hAnsi="Arial"/>
          <w:sz w:val="24"/>
        </w:rPr>
        <w:t>Prof. Springorum berichtete von der Inanspruchnahme einer Consulting-Gesellschaft für Stadtentwicklung, deren Vorschläge seiner Ansicht nach Standard-Vorschläge waren und nicht auf die Besonderheiten, die jede Stadt aufweist, einging. Allerdings, so Springorum, können nur durch die Einschaltung einer derartigen Gesellschaft Zuschüsse vom Staat locker gemacht werden – eine fragwürdige Methode.</w:t>
      </w:r>
    </w:p>
    <w:p w14:paraId="2888D463" w14:textId="563094C2" w:rsidR="00A85A26" w:rsidRDefault="009302D4" w:rsidP="00A85A26">
      <w:pPr>
        <w:spacing w:before="120" w:after="120"/>
        <w:rPr>
          <w:rFonts w:ascii="Arial" w:hAnsi="Arial"/>
          <w:sz w:val="24"/>
        </w:rPr>
      </w:pPr>
      <w:r>
        <w:rPr>
          <w:rFonts w:ascii="Arial" w:hAnsi="Arial"/>
          <w:sz w:val="24"/>
        </w:rPr>
        <w:t>Prof. Springorum listete zunächst einige Problembereiche auf, berichtete aber auch über vielversprechende Projekte, die geeignet sein können, den Liga-Platz von Bad Mergentheim nicht nur zu sichern, sondern auch nach oben zu verschieben.</w:t>
      </w:r>
    </w:p>
    <w:p w14:paraId="19D7D2D3" w14:textId="77777777" w:rsidR="009302D4" w:rsidRDefault="009302D4" w:rsidP="00A85A26">
      <w:pPr>
        <w:spacing w:before="120" w:after="120"/>
        <w:rPr>
          <w:rFonts w:ascii="Arial" w:hAnsi="Arial"/>
          <w:sz w:val="24"/>
        </w:rPr>
      </w:pPr>
    </w:p>
    <w:p w14:paraId="6F085E7F" w14:textId="69997873" w:rsidR="00102079" w:rsidRPr="00102079" w:rsidRDefault="00102079" w:rsidP="00102079">
      <w:pPr>
        <w:spacing w:before="120" w:after="120"/>
        <w:rPr>
          <w:rFonts w:ascii="Arial" w:hAnsi="Arial"/>
          <w:sz w:val="24"/>
        </w:rPr>
      </w:pPr>
      <w:r w:rsidRPr="00102079">
        <w:rPr>
          <w:rFonts w:ascii="Arial" w:hAnsi="Arial"/>
          <w:sz w:val="24"/>
        </w:rPr>
        <w:lastRenderedPageBreak/>
        <w:t xml:space="preserve">An Ideen mangelt es nicht. So könnte das </w:t>
      </w:r>
      <w:proofErr w:type="spellStart"/>
      <w:r w:rsidRPr="00102079">
        <w:rPr>
          <w:rFonts w:ascii="Arial" w:hAnsi="Arial"/>
          <w:sz w:val="24"/>
        </w:rPr>
        <w:t>Tauberufer</w:t>
      </w:r>
      <w:proofErr w:type="spellEnd"/>
      <w:r w:rsidRPr="00102079">
        <w:rPr>
          <w:rFonts w:ascii="Arial" w:hAnsi="Arial"/>
          <w:sz w:val="24"/>
        </w:rPr>
        <w:t xml:space="preserve"> nahe der neuen Brücke zum Kurpark als „Beachvolley-Strand“ ausgebaut werden, aber offensichtlich stellt sich da der Grundeigentümer quer.</w:t>
      </w:r>
      <w:r w:rsidR="00693A75">
        <w:rPr>
          <w:rFonts w:ascii="Arial" w:hAnsi="Arial"/>
          <w:sz w:val="24"/>
        </w:rPr>
        <w:t xml:space="preserve"> </w:t>
      </w:r>
      <w:r w:rsidR="009302D4">
        <w:rPr>
          <w:rFonts w:ascii="Arial" w:hAnsi="Arial"/>
          <w:sz w:val="24"/>
        </w:rPr>
        <w:t>Ganz im Trend der Zeit ist auch geplant</w:t>
      </w:r>
      <w:r w:rsidR="00693A75">
        <w:rPr>
          <w:rFonts w:ascii="Arial" w:hAnsi="Arial"/>
          <w:sz w:val="24"/>
        </w:rPr>
        <w:t>, die Innenstadt</w:t>
      </w:r>
      <w:r w:rsidRPr="00102079">
        <w:rPr>
          <w:rFonts w:ascii="Arial" w:hAnsi="Arial"/>
          <w:sz w:val="24"/>
        </w:rPr>
        <w:t xml:space="preserve"> durchgehend </w:t>
      </w:r>
      <w:r w:rsidR="00693A75">
        <w:rPr>
          <w:rFonts w:ascii="Arial" w:hAnsi="Arial"/>
          <w:sz w:val="24"/>
        </w:rPr>
        <w:t>zu b</w:t>
      </w:r>
      <w:r w:rsidRPr="00102079">
        <w:rPr>
          <w:rFonts w:ascii="Arial" w:hAnsi="Arial"/>
          <w:sz w:val="24"/>
        </w:rPr>
        <w:t>egrün</w:t>
      </w:r>
      <w:r w:rsidR="00693A75">
        <w:rPr>
          <w:rFonts w:ascii="Arial" w:hAnsi="Arial"/>
          <w:sz w:val="24"/>
        </w:rPr>
        <w:t>en um damit frische Luft und angenehme Temperaturen zu generieren.</w:t>
      </w:r>
    </w:p>
    <w:p w14:paraId="1C7CF698" w14:textId="3D5A34C0" w:rsidR="00102079" w:rsidRPr="00102079" w:rsidRDefault="00102079" w:rsidP="00102079">
      <w:pPr>
        <w:spacing w:before="120" w:after="120"/>
        <w:rPr>
          <w:rFonts w:ascii="Arial" w:hAnsi="Arial"/>
          <w:sz w:val="24"/>
        </w:rPr>
      </w:pPr>
      <w:r w:rsidRPr="00102079">
        <w:rPr>
          <w:rFonts w:ascii="Arial" w:hAnsi="Arial"/>
          <w:sz w:val="24"/>
        </w:rPr>
        <w:t>Kopfzerbrechen bereitet der Verkehr</w:t>
      </w:r>
      <w:r w:rsidR="00693A75">
        <w:rPr>
          <w:rFonts w:ascii="Arial" w:hAnsi="Arial"/>
          <w:sz w:val="24"/>
        </w:rPr>
        <w:t xml:space="preserve"> –</w:t>
      </w:r>
      <w:r w:rsidR="001C2584">
        <w:rPr>
          <w:rFonts w:ascii="Arial" w:hAnsi="Arial"/>
          <w:sz w:val="24"/>
        </w:rPr>
        <w:t xml:space="preserve"> auch der ruhende Verk</w:t>
      </w:r>
      <w:r w:rsidR="00693A75">
        <w:rPr>
          <w:rFonts w:ascii="Arial" w:hAnsi="Arial"/>
          <w:sz w:val="24"/>
        </w:rPr>
        <w:t>ehr</w:t>
      </w:r>
      <w:r w:rsidRPr="00102079">
        <w:rPr>
          <w:rFonts w:ascii="Arial" w:hAnsi="Arial"/>
          <w:sz w:val="24"/>
        </w:rPr>
        <w:t xml:space="preserve">: So ist die Herrenwiesenstraße zu einem Stau- und Gefahrenzentrum geworden. Mittlerweile quälen sich 13.000 Fahrzeuge täglich durch diese Straße. </w:t>
      </w:r>
      <w:r w:rsidR="00693A75">
        <w:rPr>
          <w:rFonts w:ascii="Arial" w:hAnsi="Arial"/>
          <w:sz w:val="24"/>
        </w:rPr>
        <w:t xml:space="preserve">An einer Lösung wird zwar gearbeitet, aber einfach wird sie nicht sein. </w:t>
      </w:r>
      <w:r w:rsidRPr="00102079">
        <w:rPr>
          <w:rFonts w:ascii="Arial" w:hAnsi="Arial"/>
          <w:sz w:val="24"/>
        </w:rPr>
        <w:t xml:space="preserve">Zu diesem Thema gehört auch die Verkehrsanbindung des </w:t>
      </w:r>
      <w:r w:rsidR="001C2584">
        <w:rPr>
          <w:rFonts w:ascii="Arial" w:hAnsi="Arial"/>
          <w:sz w:val="24"/>
        </w:rPr>
        <w:t xml:space="preserve">geplanten </w:t>
      </w:r>
      <w:r w:rsidRPr="00102079">
        <w:rPr>
          <w:rFonts w:ascii="Arial" w:hAnsi="Arial"/>
          <w:sz w:val="24"/>
        </w:rPr>
        <w:t>JUFA-Hotels, hier ist noch einiges ungeklärt.</w:t>
      </w:r>
    </w:p>
    <w:p w14:paraId="1F2212EC" w14:textId="486B2FF1" w:rsidR="00693A75" w:rsidRDefault="00693A75" w:rsidP="00102079">
      <w:pPr>
        <w:spacing w:before="120" w:after="120"/>
        <w:rPr>
          <w:rFonts w:ascii="Arial" w:hAnsi="Arial"/>
          <w:sz w:val="24"/>
        </w:rPr>
      </w:pPr>
      <w:r>
        <w:rPr>
          <w:rFonts w:ascii="Arial" w:hAnsi="Arial"/>
          <w:sz w:val="24"/>
        </w:rPr>
        <w:t>Dauerthem</w:t>
      </w:r>
      <w:r w:rsidR="001C2584">
        <w:rPr>
          <w:rFonts w:ascii="Arial" w:hAnsi="Arial"/>
          <w:sz w:val="24"/>
        </w:rPr>
        <w:t>a ist</w:t>
      </w:r>
      <w:r>
        <w:rPr>
          <w:rFonts w:ascii="Arial" w:hAnsi="Arial"/>
          <w:sz w:val="24"/>
        </w:rPr>
        <w:t xml:space="preserve"> die derzeitige „Gestaltung“ des </w:t>
      </w:r>
      <w:proofErr w:type="spellStart"/>
      <w:r>
        <w:rPr>
          <w:rFonts w:ascii="Arial" w:hAnsi="Arial"/>
          <w:sz w:val="24"/>
        </w:rPr>
        <w:t>Gänsmarktes</w:t>
      </w:r>
      <w:proofErr w:type="spellEnd"/>
      <w:r>
        <w:rPr>
          <w:rFonts w:ascii="Arial" w:hAnsi="Arial"/>
          <w:sz w:val="24"/>
        </w:rPr>
        <w:t>. Die Anwesenden hoffen immer noch auf eine Beseitigung dieses städtebaulichen Fremdkörpers und weiterhin sollte doch kurzfristig der Fußgängerübergang zwischen Post und Kreissparkasse so gestaltet werden, dass nicht der gesamte Verkehr wegen jedem einzelnen Fußgänger anhalten muss.</w:t>
      </w:r>
    </w:p>
    <w:p w14:paraId="48503241" w14:textId="33681791" w:rsidR="009302D4" w:rsidRPr="00102079" w:rsidRDefault="009302D4" w:rsidP="009302D4">
      <w:pPr>
        <w:spacing w:before="120" w:after="120"/>
        <w:rPr>
          <w:rFonts w:ascii="Arial" w:hAnsi="Arial"/>
          <w:sz w:val="24"/>
        </w:rPr>
      </w:pPr>
      <w:r w:rsidRPr="00102079">
        <w:rPr>
          <w:rFonts w:ascii="Arial" w:hAnsi="Arial"/>
          <w:sz w:val="24"/>
        </w:rPr>
        <w:t xml:space="preserve">Überlegungen gibt es auch zur Verlegung der Polizei. Die zunehmend schwieriger werdende Durchfahrt durch die Innenstadt kann im Zweifel zu entscheiden Zeitverlusten und zu Unfällen führen. Eine Konzentration von Feuerwehr, Rotes Kreuz und Polizei im Bereich zwischen </w:t>
      </w:r>
      <w:r w:rsidR="00693A75">
        <w:rPr>
          <w:rFonts w:ascii="Arial" w:hAnsi="Arial"/>
          <w:sz w:val="24"/>
        </w:rPr>
        <w:t>„Zwischen den Bächen“</w:t>
      </w:r>
      <w:r w:rsidRPr="00102079">
        <w:rPr>
          <w:rFonts w:ascii="Arial" w:hAnsi="Arial"/>
          <w:sz w:val="24"/>
        </w:rPr>
        <w:t xml:space="preserve"> und </w:t>
      </w:r>
      <w:r w:rsidR="00693A75">
        <w:rPr>
          <w:rFonts w:ascii="Arial" w:hAnsi="Arial"/>
          <w:sz w:val="24"/>
        </w:rPr>
        <w:t xml:space="preserve">der </w:t>
      </w:r>
      <w:r w:rsidRPr="00102079">
        <w:rPr>
          <w:rFonts w:ascii="Arial" w:hAnsi="Arial"/>
          <w:sz w:val="24"/>
        </w:rPr>
        <w:t>B 290 bietet sich an.</w:t>
      </w:r>
    </w:p>
    <w:p w14:paraId="14204487" w14:textId="382AA450" w:rsidR="009302D4" w:rsidRPr="00102079" w:rsidRDefault="001C2584" w:rsidP="00102079">
      <w:pPr>
        <w:spacing w:before="120" w:after="120"/>
        <w:rPr>
          <w:rFonts w:ascii="Arial" w:hAnsi="Arial"/>
          <w:sz w:val="24"/>
        </w:rPr>
      </w:pPr>
      <w:r>
        <w:rPr>
          <w:rFonts w:ascii="Arial" w:hAnsi="Arial"/>
          <w:sz w:val="24"/>
        </w:rPr>
        <w:t>Von</w:t>
      </w:r>
      <w:r w:rsidR="00693A75">
        <w:rPr>
          <w:rFonts w:ascii="Arial" w:hAnsi="Arial"/>
          <w:sz w:val="24"/>
        </w:rPr>
        <w:t xml:space="preserve"> hoffnungsvolle</w:t>
      </w:r>
      <w:r>
        <w:rPr>
          <w:rFonts w:ascii="Arial" w:hAnsi="Arial"/>
          <w:sz w:val="24"/>
        </w:rPr>
        <w:t>n</w:t>
      </w:r>
      <w:r w:rsidR="00693A75">
        <w:rPr>
          <w:rFonts w:ascii="Arial" w:hAnsi="Arial"/>
          <w:sz w:val="24"/>
        </w:rPr>
        <w:t xml:space="preserve"> und vielversprechenden Projekten konnte Prof. Springorum erfreulicherweise auch </w:t>
      </w:r>
      <w:r>
        <w:rPr>
          <w:rFonts w:ascii="Arial" w:hAnsi="Arial"/>
          <w:sz w:val="24"/>
        </w:rPr>
        <w:t>berichten:</w:t>
      </w:r>
    </w:p>
    <w:p w14:paraId="55DCE659" w14:textId="05060E4B" w:rsidR="009302D4" w:rsidRPr="00102079" w:rsidRDefault="00102079" w:rsidP="009302D4">
      <w:pPr>
        <w:spacing w:before="120" w:after="120"/>
        <w:rPr>
          <w:rFonts w:ascii="Arial" w:hAnsi="Arial"/>
          <w:sz w:val="24"/>
        </w:rPr>
      </w:pPr>
      <w:r w:rsidRPr="00102079">
        <w:rPr>
          <w:rFonts w:ascii="Arial" w:hAnsi="Arial"/>
          <w:sz w:val="24"/>
        </w:rPr>
        <w:t xml:space="preserve">In dem Bereich zwischen Bahn und </w:t>
      </w:r>
      <w:proofErr w:type="spellStart"/>
      <w:r w:rsidRPr="00102079">
        <w:rPr>
          <w:rFonts w:ascii="Arial" w:hAnsi="Arial"/>
          <w:sz w:val="24"/>
        </w:rPr>
        <w:t>Herrenmühlstraße</w:t>
      </w:r>
      <w:proofErr w:type="spellEnd"/>
      <w:r w:rsidRPr="00102079">
        <w:rPr>
          <w:rFonts w:ascii="Arial" w:hAnsi="Arial"/>
          <w:sz w:val="24"/>
        </w:rPr>
        <w:t xml:space="preserve"> und am </w:t>
      </w:r>
      <w:proofErr w:type="spellStart"/>
      <w:r w:rsidRPr="00102079">
        <w:rPr>
          <w:rFonts w:ascii="Arial" w:hAnsi="Arial"/>
          <w:sz w:val="24"/>
        </w:rPr>
        <w:t>Badweg</w:t>
      </w:r>
      <w:proofErr w:type="spellEnd"/>
      <w:r w:rsidRPr="00102079">
        <w:rPr>
          <w:rFonts w:ascii="Arial" w:hAnsi="Arial"/>
          <w:sz w:val="24"/>
        </w:rPr>
        <w:t xml:space="preserve"> sind Projekte in Vorbereitung, die durchaus zu einer städtebaulichen Aufwertung führen. Die Familie Kuhn plant eine großzügige Erweiterung des Kaufhauses über das </w:t>
      </w:r>
      <w:proofErr w:type="spellStart"/>
      <w:r w:rsidRPr="00102079">
        <w:rPr>
          <w:rFonts w:ascii="Arial" w:hAnsi="Arial"/>
          <w:sz w:val="24"/>
        </w:rPr>
        <w:t>Rammelgässchen</w:t>
      </w:r>
      <w:proofErr w:type="spellEnd"/>
      <w:r w:rsidRPr="00102079">
        <w:rPr>
          <w:rFonts w:ascii="Arial" w:hAnsi="Arial"/>
          <w:sz w:val="24"/>
        </w:rPr>
        <w:t xml:space="preserve"> bis zur krummen Gasse. Hier ist zu hoffen, dass die zu erwartenden Hindernisse überwunden werden können. Prof. Springorum </w:t>
      </w:r>
      <w:r w:rsidR="001C2584">
        <w:rPr>
          <w:rFonts w:ascii="Arial" w:hAnsi="Arial"/>
          <w:sz w:val="24"/>
        </w:rPr>
        <w:t xml:space="preserve">nannte dieses Projekt ein mögliches Highlight. Und nicht zu vergessen ist in diesem Zusammenhang das geplante </w:t>
      </w:r>
      <w:r w:rsidR="009302D4" w:rsidRPr="00102079">
        <w:rPr>
          <w:rFonts w:ascii="Arial" w:hAnsi="Arial"/>
          <w:sz w:val="24"/>
        </w:rPr>
        <w:t xml:space="preserve">Wellness-Hotel </w:t>
      </w:r>
      <w:r w:rsidR="001C2584">
        <w:rPr>
          <w:rFonts w:ascii="Arial" w:hAnsi="Arial"/>
          <w:sz w:val="24"/>
        </w:rPr>
        <w:t>im Kurpark.</w:t>
      </w:r>
    </w:p>
    <w:sectPr w:rsidR="009302D4" w:rsidRPr="00102079" w:rsidSect="00E764BD">
      <w:headerReference w:type="default" r:id="rId8"/>
      <w:footerReference w:type="default" r:id="rId9"/>
      <w:headerReference w:type="first" r:id="rId10"/>
      <w:footerReference w:type="first" r:id="rId11"/>
      <w:pgSz w:w="11907" w:h="16840" w:code="9"/>
      <w:pgMar w:top="851" w:right="1134"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F4391" w14:textId="77777777" w:rsidR="006771A7" w:rsidRDefault="006771A7">
      <w:r>
        <w:separator/>
      </w:r>
    </w:p>
  </w:endnote>
  <w:endnote w:type="continuationSeparator" w:id="0">
    <w:p w14:paraId="69B94952" w14:textId="77777777" w:rsidR="006771A7" w:rsidRDefault="0067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0" w:type="dxa"/>
      <w:tblCellMar>
        <w:left w:w="0" w:type="dxa"/>
        <w:right w:w="0" w:type="dxa"/>
      </w:tblCellMar>
      <w:tblLook w:val="0000" w:firstRow="0" w:lastRow="0" w:firstColumn="0" w:lastColumn="0" w:noHBand="0" w:noVBand="0"/>
    </w:tblPr>
    <w:tblGrid>
      <w:gridCol w:w="2267"/>
      <w:gridCol w:w="2270"/>
      <w:gridCol w:w="1701"/>
      <w:gridCol w:w="3117"/>
    </w:tblGrid>
    <w:tr w:rsidR="00092A6E" w:rsidRPr="002457D4" w14:paraId="37CA7C97" w14:textId="77777777" w:rsidTr="002457D4">
      <w:trPr>
        <w:tblCellSpacing w:w="0" w:type="dxa"/>
      </w:trPr>
      <w:tc>
        <w:tcPr>
          <w:tcW w:w="1212" w:type="pct"/>
          <w:shd w:val="clear" w:color="auto" w:fill="auto"/>
        </w:tcPr>
        <w:p w14:paraId="513A48F1" w14:textId="77777777" w:rsidR="00092A6E" w:rsidRPr="002457D4" w:rsidRDefault="00092A6E" w:rsidP="003C7EB1">
          <w:pPr>
            <w:rPr>
              <w:rFonts w:ascii="Arial" w:hAnsi="Arial" w:cs="Arial"/>
            </w:rPr>
          </w:pPr>
        </w:p>
      </w:tc>
      <w:tc>
        <w:tcPr>
          <w:tcW w:w="1213" w:type="pct"/>
          <w:shd w:val="clear" w:color="auto" w:fill="auto"/>
        </w:tcPr>
        <w:p w14:paraId="440D1AF8" w14:textId="77777777" w:rsidR="00092A6E" w:rsidRPr="002457D4" w:rsidRDefault="00092A6E" w:rsidP="003C7EB1">
          <w:pPr>
            <w:rPr>
              <w:rFonts w:ascii="Arial" w:hAnsi="Arial" w:cs="Arial"/>
            </w:rPr>
          </w:pPr>
        </w:p>
      </w:tc>
      <w:tc>
        <w:tcPr>
          <w:tcW w:w="909" w:type="pct"/>
          <w:shd w:val="clear" w:color="auto" w:fill="auto"/>
        </w:tcPr>
        <w:p w14:paraId="45D078A1" w14:textId="77777777" w:rsidR="00092A6E" w:rsidRPr="002457D4" w:rsidRDefault="00092A6E" w:rsidP="00DB220A">
          <w:pPr>
            <w:rPr>
              <w:rFonts w:ascii="Arial" w:hAnsi="Arial" w:cs="Arial"/>
              <w:color w:val="000000"/>
              <w:lang w:val="it-IT"/>
            </w:rPr>
          </w:pPr>
        </w:p>
      </w:tc>
      <w:tc>
        <w:tcPr>
          <w:tcW w:w="1666" w:type="pct"/>
        </w:tcPr>
        <w:p w14:paraId="69B09ED7" w14:textId="77777777" w:rsidR="00092A6E" w:rsidRPr="002457D4" w:rsidRDefault="00092A6E" w:rsidP="003C7EB1">
          <w:pPr>
            <w:jc w:val="right"/>
            <w:rPr>
              <w:rFonts w:ascii="Arial" w:hAnsi="Arial" w:cs="Arial"/>
              <w:color w:val="000000"/>
            </w:rPr>
          </w:pPr>
        </w:p>
      </w:tc>
    </w:tr>
  </w:tbl>
  <w:p w14:paraId="6E1A8891" w14:textId="77777777" w:rsidR="00092A6E" w:rsidRPr="002457D4" w:rsidRDefault="00092A6E">
    <w:pPr>
      <w:pStyle w:val="Fuzeile"/>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25" w:type="pct"/>
      <w:tblCellSpacing w:w="0" w:type="dxa"/>
      <w:tblCellMar>
        <w:left w:w="0" w:type="dxa"/>
        <w:right w:w="0" w:type="dxa"/>
      </w:tblCellMar>
      <w:tblLook w:val="0000" w:firstRow="0" w:lastRow="0" w:firstColumn="0" w:lastColumn="0" w:noHBand="0" w:noVBand="0"/>
    </w:tblPr>
    <w:tblGrid>
      <w:gridCol w:w="5955"/>
      <w:gridCol w:w="3260"/>
    </w:tblGrid>
    <w:tr w:rsidR="003041A7" w:rsidRPr="002457D4" w14:paraId="657C3182" w14:textId="77777777" w:rsidTr="003041A7">
      <w:trPr>
        <w:tblCellSpacing w:w="0" w:type="dxa"/>
      </w:trPr>
      <w:tc>
        <w:tcPr>
          <w:tcW w:w="3231" w:type="pct"/>
          <w:shd w:val="clear" w:color="auto" w:fill="auto"/>
        </w:tcPr>
        <w:p w14:paraId="41838A11" w14:textId="2076962C" w:rsidR="003041A7" w:rsidRPr="002457D4" w:rsidRDefault="003041A7" w:rsidP="003041A7">
          <w:pPr>
            <w:rPr>
              <w:rFonts w:ascii="Arial" w:hAnsi="Arial" w:cs="Arial"/>
              <w:color w:val="000000"/>
              <w:sz w:val="18"/>
              <w:szCs w:val="18"/>
            </w:rPr>
          </w:pPr>
          <w:r>
            <w:rPr>
              <w:rFonts w:ascii="Arial" w:hAnsi="Arial" w:cs="Arial"/>
              <w:sz w:val="18"/>
              <w:szCs w:val="18"/>
            </w:rPr>
            <w:t xml:space="preserve">Norbert Patzner </w:t>
          </w:r>
          <w:r>
            <w:rPr>
              <w:rFonts w:ascii="Arial" w:hAnsi="Arial" w:cs="Arial"/>
              <w:sz w:val="18"/>
              <w:szCs w:val="18"/>
            </w:rPr>
            <w:br/>
            <w:t xml:space="preserve">Pressewart des Ortsverbandes der </w:t>
          </w:r>
          <w:r w:rsidRPr="002457D4">
            <w:rPr>
              <w:rFonts w:ascii="Arial" w:hAnsi="Arial" w:cs="Arial"/>
              <w:sz w:val="18"/>
              <w:szCs w:val="18"/>
            </w:rPr>
            <w:t>FDP Bad Mergentheim</w:t>
          </w:r>
        </w:p>
        <w:p w14:paraId="006BCFAF" w14:textId="77777777" w:rsidR="008A66D5" w:rsidRDefault="003041A7" w:rsidP="003041A7">
          <w:pPr>
            <w:rPr>
              <w:rFonts w:ascii="Arial" w:hAnsi="Arial" w:cs="Arial"/>
              <w:color w:val="000000"/>
              <w:sz w:val="18"/>
              <w:szCs w:val="18"/>
            </w:rPr>
          </w:pPr>
          <w:r w:rsidRPr="008A66D5">
            <w:rPr>
              <w:rFonts w:ascii="Arial" w:hAnsi="Arial" w:cs="Arial"/>
              <w:sz w:val="18"/>
              <w:szCs w:val="18"/>
            </w:rPr>
            <w:t>Burgallee 45</w:t>
          </w:r>
          <w:r w:rsidRPr="008A66D5">
            <w:rPr>
              <w:rFonts w:ascii="Arial" w:hAnsi="Arial" w:cs="Arial"/>
              <w:sz w:val="18"/>
              <w:szCs w:val="18"/>
            </w:rPr>
            <w:br/>
            <w:t>74653 Künzelsau-Schloss Stetten</w:t>
          </w:r>
          <w:r w:rsidR="008A66D5">
            <w:rPr>
              <w:rFonts w:ascii="Arial" w:hAnsi="Arial" w:cs="Arial"/>
              <w:color w:val="000000"/>
              <w:sz w:val="18"/>
              <w:szCs w:val="18"/>
            </w:rPr>
            <w:t xml:space="preserve"> </w:t>
          </w:r>
        </w:p>
        <w:p w14:paraId="577016CB" w14:textId="430B1ACE" w:rsidR="003041A7" w:rsidRPr="008A66D5" w:rsidRDefault="008A66D5" w:rsidP="003041A7">
          <w:pPr>
            <w:rPr>
              <w:rFonts w:ascii="Arial" w:hAnsi="Arial" w:cs="Arial"/>
            </w:rPr>
          </w:pPr>
          <w:r>
            <w:rPr>
              <w:rFonts w:ascii="Arial" w:hAnsi="Arial" w:cs="Arial"/>
              <w:color w:val="000000"/>
              <w:sz w:val="18"/>
              <w:szCs w:val="18"/>
            </w:rPr>
            <w:t>Tel.: 07931/563140</w:t>
          </w:r>
        </w:p>
      </w:tc>
      <w:tc>
        <w:tcPr>
          <w:tcW w:w="1769" w:type="pct"/>
        </w:tcPr>
        <w:p w14:paraId="6DB19D87" w14:textId="77777777" w:rsidR="003041A7" w:rsidRPr="00F14ED1" w:rsidRDefault="006771A7" w:rsidP="00E764BD">
          <w:pPr>
            <w:jc w:val="right"/>
            <w:rPr>
              <w:rFonts w:ascii="Arial" w:hAnsi="Arial" w:cs="Arial"/>
              <w:sz w:val="18"/>
              <w:szCs w:val="18"/>
              <w:lang w:val="it-IT"/>
            </w:rPr>
          </w:pPr>
          <w:hyperlink r:id="rId1" w:history="1">
            <w:r w:rsidR="003041A7" w:rsidRPr="00F14ED1">
              <w:rPr>
                <w:rStyle w:val="Hyperlink"/>
                <w:rFonts w:ascii="Arial" w:hAnsi="Arial" w:cs="Arial"/>
                <w:color w:val="auto"/>
                <w:sz w:val="18"/>
                <w:szCs w:val="18"/>
                <w:u w:val="none"/>
                <w:lang w:val="it-IT"/>
              </w:rPr>
              <w:t>www.fdp-bw.de</w:t>
            </w:r>
          </w:hyperlink>
          <w:r w:rsidR="003041A7" w:rsidRPr="00F14ED1">
            <w:rPr>
              <w:rFonts w:ascii="Arial" w:hAnsi="Arial" w:cs="Arial"/>
              <w:sz w:val="18"/>
              <w:szCs w:val="18"/>
              <w:lang w:val="it-IT"/>
            </w:rPr>
            <w:t>;</w:t>
          </w:r>
        </w:p>
        <w:p w14:paraId="51F52B5E" w14:textId="77777777" w:rsidR="003041A7" w:rsidRPr="00F14ED1" w:rsidRDefault="006771A7" w:rsidP="00E764BD">
          <w:pPr>
            <w:jc w:val="right"/>
            <w:rPr>
              <w:rFonts w:ascii="Arial" w:hAnsi="Arial" w:cs="Arial"/>
              <w:sz w:val="18"/>
              <w:szCs w:val="18"/>
              <w:lang w:val="it-IT"/>
            </w:rPr>
          </w:pPr>
          <w:hyperlink r:id="rId2" w:history="1">
            <w:r w:rsidR="003041A7" w:rsidRPr="00F14ED1">
              <w:rPr>
                <w:rStyle w:val="Hyperlink"/>
                <w:rFonts w:ascii="Arial" w:hAnsi="Arial" w:cs="Arial"/>
                <w:color w:val="auto"/>
                <w:sz w:val="18"/>
                <w:szCs w:val="18"/>
                <w:lang w:val="it-IT"/>
              </w:rPr>
              <w:t>www.fdp-main-tauber.de</w:t>
            </w:r>
          </w:hyperlink>
          <w:r w:rsidR="003041A7" w:rsidRPr="00F14ED1">
            <w:rPr>
              <w:rFonts w:ascii="Arial" w:hAnsi="Arial" w:cs="Arial"/>
              <w:sz w:val="18"/>
              <w:szCs w:val="18"/>
              <w:lang w:val="it-IT"/>
            </w:rPr>
            <w:t>;</w:t>
          </w:r>
        </w:p>
        <w:p w14:paraId="458DA192" w14:textId="77777777" w:rsidR="003041A7" w:rsidRPr="002457D4" w:rsidRDefault="003041A7" w:rsidP="00E764BD">
          <w:pPr>
            <w:jc w:val="right"/>
            <w:rPr>
              <w:rFonts w:ascii="Arial" w:hAnsi="Arial" w:cs="Arial"/>
              <w:color w:val="000000"/>
            </w:rPr>
          </w:pPr>
          <w:proofErr w:type="gramStart"/>
          <w:r w:rsidRPr="00F14ED1">
            <w:rPr>
              <w:rFonts w:ascii="Arial" w:hAnsi="Arial" w:cs="Arial"/>
              <w:sz w:val="18"/>
              <w:szCs w:val="18"/>
              <w:lang w:val="it-IT"/>
            </w:rPr>
            <w:t>e-mail</w:t>
          </w:r>
          <w:proofErr w:type="gramEnd"/>
          <w:r w:rsidRPr="00F14ED1">
            <w:rPr>
              <w:rFonts w:ascii="Arial" w:hAnsi="Arial" w:cs="Arial"/>
              <w:sz w:val="18"/>
              <w:szCs w:val="18"/>
              <w:lang w:val="it-IT"/>
            </w:rPr>
            <w:t>: info@sonic-umwelttechn</w:t>
          </w:r>
          <w:r>
            <w:rPr>
              <w:rFonts w:ascii="Arial" w:hAnsi="Arial" w:cs="Arial"/>
              <w:sz w:val="18"/>
              <w:szCs w:val="18"/>
              <w:lang w:val="it-IT"/>
            </w:rPr>
            <w:t>ik.de</w:t>
          </w:r>
        </w:p>
      </w:tc>
    </w:tr>
  </w:tbl>
  <w:p w14:paraId="68842F67" w14:textId="77777777" w:rsidR="00E764BD" w:rsidRPr="00E764BD" w:rsidRDefault="00E764BD">
    <w:pPr>
      <w:pStyle w:val="Fuzeile"/>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EC460" w14:textId="77777777" w:rsidR="006771A7" w:rsidRDefault="006771A7">
      <w:r>
        <w:separator/>
      </w:r>
    </w:p>
  </w:footnote>
  <w:footnote w:type="continuationSeparator" w:id="0">
    <w:p w14:paraId="35635C0C" w14:textId="77777777" w:rsidR="006771A7" w:rsidRDefault="00677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D2D43" w14:textId="77777777" w:rsidR="00E764BD" w:rsidRDefault="00095A13" w:rsidP="00C7216C">
    <w:pPr>
      <w:pStyle w:val="Kopfzeile"/>
      <w:tabs>
        <w:tab w:val="clear" w:pos="4536"/>
      </w:tabs>
    </w:pPr>
    <w:r>
      <w:rPr>
        <w:noProof/>
      </w:rPr>
      <w:drawing>
        <wp:anchor distT="0" distB="0" distL="114300" distR="114300" simplePos="0" relativeHeight="251657728" behindDoc="0" locked="0" layoutInCell="1" allowOverlap="1" wp14:anchorId="4671F206" wp14:editId="1C5EB543">
          <wp:simplePos x="0" y="0"/>
          <wp:positionH relativeFrom="column">
            <wp:posOffset>4881245</wp:posOffset>
          </wp:positionH>
          <wp:positionV relativeFrom="paragraph">
            <wp:posOffset>-241300</wp:posOffset>
          </wp:positionV>
          <wp:extent cx="1294765" cy="725805"/>
          <wp:effectExtent l="0" t="0" r="635" b="0"/>
          <wp:wrapSquare wrapText="bothSides"/>
          <wp:docPr id="2" name="Bild 1" descr="2018-01-FDP-Logo-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FDP-Logo-Gel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E33F7" w14:textId="77777777" w:rsidR="00E764BD" w:rsidRDefault="00E764BD" w:rsidP="00C7216C">
    <w:pPr>
      <w:pStyle w:val="Kopfzeile"/>
      <w:tabs>
        <w:tab w:val="clear" w:pos="4536"/>
      </w:tabs>
    </w:pPr>
  </w:p>
  <w:p w14:paraId="0B5C4F4B" w14:textId="77777777" w:rsidR="00092A6E" w:rsidRDefault="00092A6E" w:rsidP="00C7216C">
    <w:pPr>
      <w:pStyle w:val="Kopfzeile"/>
      <w:tabs>
        <w:tab w:val="clear" w:pos="4536"/>
      </w:tabs>
    </w:pPr>
  </w:p>
  <w:p w14:paraId="6F5AAB70" w14:textId="77777777" w:rsidR="00E764BD" w:rsidRDefault="00E764BD" w:rsidP="00C7216C">
    <w:pPr>
      <w:pStyle w:val="Kopfzeile"/>
      <w:tabs>
        <w:tab w:val="clear" w:pos="45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7"/>
      <w:gridCol w:w="2739"/>
    </w:tblGrid>
    <w:tr w:rsidR="00E764BD" w14:paraId="57FC6ADC" w14:textId="77777777" w:rsidTr="00640B9A">
      <w:tc>
        <w:tcPr>
          <w:tcW w:w="6617" w:type="dxa"/>
          <w:shd w:val="clear" w:color="auto" w:fill="auto"/>
        </w:tcPr>
        <w:p w14:paraId="1BC80FFA" w14:textId="77777777" w:rsidR="00E764BD" w:rsidRPr="009B213F" w:rsidRDefault="00E764BD" w:rsidP="00E764BD">
          <w:pPr>
            <w:pStyle w:val="Kopfzeile"/>
            <w:tabs>
              <w:tab w:val="clear" w:pos="4536"/>
              <w:tab w:val="clear" w:pos="9072"/>
            </w:tabs>
            <w:ind w:right="-108"/>
            <w:rPr>
              <w:sz w:val="56"/>
              <w:szCs w:val="56"/>
            </w:rPr>
          </w:pPr>
          <w:r w:rsidRPr="009B213F">
            <w:rPr>
              <w:b/>
              <w:sz w:val="56"/>
              <w:szCs w:val="56"/>
            </w:rPr>
            <w:t>FDP  Bad Mergentheim</w:t>
          </w:r>
          <w:r w:rsidRPr="009B213F">
            <w:rPr>
              <w:sz w:val="56"/>
              <w:szCs w:val="56"/>
            </w:rPr>
            <w:t xml:space="preserve"> </w:t>
          </w:r>
        </w:p>
        <w:p w14:paraId="6519A204" w14:textId="58D3BE3E" w:rsidR="00E764BD" w:rsidRPr="009B213F" w:rsidRDefault="00E764BD" w:rsidP="00E764BD">
          <w:pPr>
            <w:pStyle w:val="Kopfzeile"/>
            <w:tabs>
              <w:tab w:val="clear" w:pos="4536"/>
            </w:tabs>
            <w:rPr>
              <w:sz w:val="32"/>
              <w:szCs w:val="32"/>
            </w:rPr>
          </w:pPr>
          <w:r w:rsidRPr="009B213F">
            <w:rPr>
              <w:sz w:val="32"/>
              <w:szCs w:val="32"/>
            </w:rPr>
            <w:t xml:space="preserve">                 </w:t>
          </w:r>
          <w:r w:rsidR="004F18DD">
            <w:rPr>
              <w:sz w:val="32"/>
              <w:szCs w:val="32"/>
            </w:rPr>
            <w:t>Stadt</w:t>
          </w:r>
          <w:r w:rsidRPr="009B213F">
            <w:rPr>
              <w:sz w:val="32"/>
              <w:szCs w:val="32"/>
            </w:rPr>
            <w:t xml:space="preserve">verband   und   Oberer Bezirk     </w:t>
          </w:r>
        </w:p>
        <w:p w14:paraId="23695623" w14:textId="77777777" w:rsidR="00E764BD" w:rsidRDefault="00E764BD" w:rsidP="00E764BD">
          <w:pPr>
            <w:pStyle w:val="Kopfzeile"/>
            <w:tabs>
              <w:tab w:val="clear" w:pos="4536"/>
            </w:tabs>
          </w:pPr>
        </w:p>
      </w:tc>
      <w:tc>
        <w:tcPr>
          <w:tcW w:w="2739" w:type="dxa"/>
          <w:shd w:val="clear" w:color="auto" w:fill="auto"/>
        </w:tcPr>
        <w:p w14:paraId="1B1A38A9" w14:textId="7E068031" w:rsidR="00E764BD" w:rsidRPr="00092A6E" w:rsidRDefault="004F18DD" w:rsidP="00E764BD">
          <w:pPr>
            <w:pStyle w:val="Kopfzeile"/>
            <w:tabs>
              <w:tab w:val="clear" w:pos="4536"/>
            </w:tabs>
          </w:pPr>
          <w:r>
            <w:rPr>
              <w:noProof/>
            </w:rPr>
            <w:drawing>
              <wp:anchor distT="0" distB="0" distL="114300" distR="114300" simplePos="0" relativeHeight="251659776" behindDoc="0" locked="0" layoutInCell="1" allowOverlap="1" wp14:anchorId="5A70DB99" wp14:editId="29F2999F">
                <wp:simplePos x="0" y="0"/>
                <wp:positionH relativeFrom="column">
                  <wp:posOffset>140970</wp:posOffset>
                </wp:positionH>
                <wp:positionV relativeFrom="paragraph">
                  <wp:posOffset>312420</wp:posOffset>
                </wp:positionV>
                <wp:extent cx="1294765" cy="725805"/>
                <wp:effectExtent l="0" t="0" r="635" b="0"/>
                <wp:wrapSquare wrapText="bothSides"/>
                <wp:docPr id="3" name="Bild 1" descr="2018-01-FDP-Logo-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FDP-Logo-Gel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7258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99C4DFF" w14:textId="77777777" w:rsidR="00E764BD" w:rsidRPr="00E764BD" w:rsidRDefault="00E764BD" w:rsidP="00E764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77740"/>
    <w:multiLevelType w:val="multilevel"/>
    <w:tmpl w:val="3BCEB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19"/>
    <w:rsid w:val="00030919"/>
    <w:rsid w:val="00092A6E"/>
    <w:rsid w:val="00095A13"/>
    <w:rsid w:val="000E5B48"/>
    <w:rsid w:val="000F4755"/>
    <w:rsid w:val="00102079"/>
    <w:rsid w:val="00103237"/>
    <w:rsid w:val="00135BE2"/>
    <w:rsid w:val="001B0A53"/>
    <w:rsid w:val="001C2584"/>
    <w:rsid w:val="001E2616"/>
    <w:rsid w:val="001E7E7D"/>
    <w:rsid w:val="002072B5"/>
    <w:rsid w:val="002457D4"/>
    <w:rsid w:val="00246841"/>
    <w:rsid w:val="00257A8C"/>
    <w:rsid w:val="0027604A"/>
    <w:rsid w:val="00287014"/>
    <w:rsid w:val="002A4758"/>
    <w:rsid w:val="002B5B85"/>
    <w:rsid w:val="002C2B41"/>
    <w:rsid w:val="002D31E0"/>
    <w:rsid w:val="002F1FAA"/>
    <w:rsid w:val="002F6555"/>
    <w:rsid w:val="003041A7"/>
    <w:rsid w:val="003134E8"/>
    <w:rsid w:val="0032702C"/>
    <w:rsid w:val="00346A10"/>
    <w:rsid w:val="00356862"/>
    <w:rsid w:val="0038017B"/>
    <w:rsid w:val="003953D3"/>
    <w:rsid w:val="003A0E03"/>
    <w:rsid w:val="003B0841"/>
    <w:rsid w:val="003C7EB1"/>
    <w:rsid w:val="003E780C"/>
    <w:rsid w:val="00410DC9"/>
    <w:rsid w:val="00480037"/>
    <w:rsid w:val="004B54E4"/>
    <w:rsid w:val="004C1234"/>
    <w:rsid w:val="004C3B4F"/>
    <w:rsid w:val="004F18DD"/>
    <w:rsid w:val="00520DA1"/>
    <w:rsid w:val="00557EF1"/>
    <w:rsid w:val="00590AE4"/>
    <w:rsid w:val="005A68F5"/>
    <w:rsid w:val="00640B9A"/>
    <w:rsid w:val="0064748E"/>
    <w:rsid w:val="00655DBC"/>
    <w:rsid w:val="00674655"/>
    <w:rsid w:val="006771A7"/>
    <w:rsid w:val="00693A75"/>
    <w:rsid w:val="006B52F5"/>
    <w:rsid w:val="006C4297"/>
    <w:rsid w:val="006D6034"/>
    <w:rsid w:val="007242C8"/>
    <w:rsid w:val="00736F4B"/>
    <w:rsid w:val="00762CB4"/>
    <w:rsid w:val="007972C9"/>
    <w:rsid w:val="007D4F2D"/>
    <w:rsid w:val="00811CDE"/>
    <w:rsid w:val="00833B1A"/>
    <w:rsid w:val="0084449A"/>
    <w:rsid w:val="008A66D5"/>
    <w:rsid w:val="008A76A4"/>
    <w:rsid w:val="008C0A48"/>
    <w:rsid w:val="008C681C"/>
    <w:rsid w:val="008F12D3"/>
    <w:rsid w:val="009302D4"/>
    <w:rsid w:val="00941C10"/>
    <w:rsid w:val="009905FA"/>
    <w:rsid w:val="009A2F37"/>
    <w:rsid w:val="009B213F"/>
    <w:rsid w:val="009B2797"/>
    <w:rsid w:val="009C4C9E"/>
    <w:rsid w:val="009D5AC9"/>
    <w:rsid w:val="00A47A49"/>
    <w:rsid w:val="00A55099"/>
    <w:rsid w:val="00A85A26"/>
    <w:rsid w:val="00A95C3B"/>
    <w:rsid w:val="00B04A9E"/>
    <w:rsid w:val="00B270C8"/>
    <w:rsid w:val="00B312B8"/>
    <w:rsid w:val="00BB38DE"/>
    <w:rsid w:val="00BE6323"/>
    <w:rsid w:val="00BF2D34"/>
    <w:rsid w:val="00BF4C7E"/>
    <w:rsid w:val="00C03EE8"/>
    <w:rsid w:val="00C10ADA"/>
    <w:rsid w:val="00C56F4F"/>
    <w:rsid w:val="00C7216C"/>
    <w:rsid w:val="00CA5472"/>
    <w:rsid w:val="00CD6285"/>
    <w:rsid w:val="00CF71B1"/>
    <w:rsid w:val="00D0539F"/>
    <w:rsid w:val="00D96FCD"/>
    <w:rsid w:val="00DB220A"/>
    <w:rsid w:val="00DB398C"/>
    <w:rsid w:val="00DC5AFD"/>
    <w:rsid w:val="00DC6ECB"/>
    <w:rsid w:val="00DD0FF1"/>
    <w:rsid w:val="00DE01C5"/>
    <w:rsid w:val="00DF6C66"/>
    <w:rsid w:val="00E00F05"/>
    <w:rsid w:val="00E25E54"/>
    <w:rsid w:val="00E26284"/>
    <w:rsid w:val="00E26563"/>
    <w:rsid w:val="00E60CD3"/>
    <w:rsid w:val="00E65F38"/>
    <w:rsid w:val="00E764BD"/>
    <w:rsid w:val="00EB1027"/>
    <w:rsid w:val="00EE7374"/>
    <w:rsid w:val="00EF58F4"/>
    <w:rsid w:val="00F14ED1"/>
    <w:rsid w:val="00F20927"/>
    <w:rsid w:val="00F32345"/>
    <w:rsid w:val="00F45529"/>
    <w:rsid w:val="00F542FA"/>
    <w:rsid w:val="00F94CB7"/>
    <w:rsid w:val="00FA5D1E"/>
    <w:rsid w:val="00FB587F"/>
    <w:rsid w:val="00FF0B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630FF"/>
  <w15:chartTrackingRefBased/>
  <w15:docId w15:val="{F291D674-A866-4904-83F4-79DFC55E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6555"/>
  </w:style>
  <w:style w:type="paragraph" w:styleId="berschrift3">
    <w:name w:val="heading 3"/>
    <w:basedOn w:val="Standard"/>
    <w:link w:val="berschrift3Zchn"/>
    <w:uiPriority w:val="9"/>
    <w:qFormat/>
    <w:rsid w:val="00356862"/>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F6555"/>
    <w:pPr>
      <w:tabs>
        <w:tab w:val="center" w:pos="4536"/>
        <w:tab w:val="right" w:pos="9072"/>
      </w:tabs>
    </w:pPr>
  </w:style>
  <w:style w:type="paragraph" w:styleId="Fuzeile">
    <w:name w:val="footer"/>
    <w:basedOn w:val="Standard"/>
    <w:rsid w:val="002F6555"/>
    <w:pPr>
      <w:tabs>
        <w:tab w:val="center" w:pos="4536"/>
        <w:tab w:val="right" w:pos="9072"/>
      </w:tabs>
    </w:pPr>
  </w:style>
  <w:style w:type="character" w:styleId="Hyperlink">
    <w:name w:val="Hyperlink"/>
    <w:uiPriority w:val="99"/>
    <w:rsid w:val="00DB220A"/>
    <w:rPr>
      <w:color w:val="0000FF"/>
      <w:u w:val="single"/>
    </w:rPr>
  </w:style>
  <w:style w:type="table" w:styleId="Tabellenraster">
    <w:name w:val="Table Grid"/>
    <w:basedOn w:val="NormaleTabelle"/>
    <w:rsid w:val="00674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F32345"/>
    <w:rPr>
      <w:rFonts w:ascii="Arial" w:hAnsi="Arial"/>
      <w:snapToGrid w:val="0"/>
      <w:color w:val="000000"/>
      <w:sz w:val="24"/>
    </w:rPr>
  </w:style>
  <w:style w:type="paragraph" w:customStyle="1" w:styleId="TabellenText">
    <w:name w:val="Tabellen Text"/>
    <w:rsid w:val="00F32345"/>
    <w:rPr>
      <w:snapToGrid w:val="0"/>
      <w:color w:val="000000"/>
      <w:sz w:val="24"/>
    </w:rPr>
  </w:style>
  <w:style w:type="paragraph" w:styleId="StandardWeb">
    <w:name w:val="Normal (Web)"/>
    <w:basedOn w:val="Standard"/>
    <w:uiPriority w:val="99"/>
    <w:unhideWhenUsed/>
    <w:rsid w:val="00FA5D1E"/>
    <w:pPr>
      <w:spacing w:before="100" w:beforeAutospacing="1" w:after="100" w:afterAutospacing="1"/>
    </w:pPr>
    <w:rPr>
      <w:rFonts w:eastAsiaTheme="minorHAnsi"/>
      <w:sz w:val="24"/>
      <w:szCs w:val="24"/>
    </w:rPr>
  </w:style>
  <w:style w:type="character" w:styleId="Fett">
    <w:name w:val="Strong"/>
    <w:basedOn w:val="Absatz-Standardschriftart"/>
    <w:uiPriority w:val="22"/>
    <w:qFormat/>
    <w:rsid w:val="00FA5D1E"/>
    <w:rPr>
      <w:b/>
      <w:bCs/>
    </w:rPr>
  </w:style>
  <w:style w:type="character" w:customStyle="1" w:styleId="berschrift3Zchn">
    <w:name w:val="Überschrift 3 Zchn"/>
    <w:basedOn w:val="Absatz-Standardschriftart"/>
    <w:link w:val="berschrift3"/>
    <w:uiPriority w:val="9"/>
    <w:rsid w:val="00356862"/>
    <w:rPr>
      <w:b/>
      <w:bCs/>
      <w:sz w:val="27"/>
      <w:szCs w:val="27"/>
    </w:rPr>
  </w:style>
  <w:style w:type="paragraph" w:styleId="Textkrper">
    <w:name w:val="Body Text"/>
    <w:basedOn w:val="Standard"/>
    <w:link w:val="TextkrperZchn"/>
    <w:uiPriority w:val="99"/>
    <w:unhideWhenUsed/>
    <w:rsid w:val="006D6034"/>
    <w:pPr>
      <w:spacing w:before="120" w:after="120"/>
    </w:pPr>
    <w:rPr>
      <w:rFonts w:ascii="Arial" w:eastAsiaTheme="minorHAnsi" w:hAnsi="Arial" w:cs="Arial"/>
      <w:color w:val="00B050"/>
      <w:sz w:val="24"/>
      <w:szCs w:val="24"/>
      <w:lang w:eastAsia="en-US"/>
    </w:rPr>
  </w:style>
  <w:style w:type="character" w:customStyle="1" w:styleId="TextkrperZchn">
    <w:name w:val="Textkörper Zchn"/>
    <w:basedOn w:val="Absatz-Standardschriftart"/>
    <w:link w:val="Textkrper"/>
    <w:uiPriority w:val="99"/>
    <w:rsid w:val="006D6034"/>
    <w:rPr>
      <w:rFonts w:ascii="Arial" w:eastAsiaTheme="minorHAnsi" w:hAnsi="Arial" w:cs="Arial"/>
      <w:color w:val="00B05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33230">
      <w:bodyDiv w:val="1"/>
      <w:marLeft w:val="0"/>
      <w:marRight w:val="0"/>
      <w:marTop w:val="0"/>
      <w:marBottom w:val="0"/>
      <w:divBdr>
        <w:top w:val="none" w:sz="0" w:space="0" w:color="auto"/>
        <w:left w:val="none" w:sz="0" w:space="0" w:color="auto"/>
        <w:bottom w:val="none" w:sz="0" w:space="0" w:color="auto"/>
        <w:right w:val="none" w:sz="0" w:space="0" w:color="auto"/>
      </w:divBdr>
    </w:div>
    <w:div w:id="560596393">
      <w:bodyDiv w:val="1"/>
      <w:marLeft w:val="0"/>
      <w:marRight w:val="0"/>
      <w:marTop w:val="0"/>
      <w:marBottom w:val="0"/>
      <w:divBdr>
        <w:top w:val="none" w:sz="0" w:space="0" w:color="auto"/>
        <w:left w:val="none" w:sz="0" w:space="0" w:color="auto"/>
        <w:bottom w:val="none" w:sz="0" w:space="0" w:color="auto"/>
        <w:right w:val="none" w:sz="0" w:space="0" w:color="auto"/>
      </w:divBdr>
      <w:divsChild>
        <w:div w:id="2137336407">
          <w:marLeft w:val="0"/>
          <w:marRight w:val="0"/>
          <w:marTop w:val="0"/>
          <w:marBottom w:val="525"/>
          <w:divBdr>
            <w:top w:val="single" w:sz="12" w:space="26" w:color="EDEDED"/>
            <w:left w:val="single" w:sz="12" w:space="26" w:color="EDEDED"/>
            <w:bottom w:val="single" w:sz="12" w:space="26" w:color="EDEDED"/>
            <w:right w:val="single" w:sz="12" w:space="26" w:color="EDEDED"/>
          </w:divBdr>
          <w:divsChild>
            <w:div w:id="2018343077">
              <w:marLeft w:val="0"/>
              <w:marRight w:val="0"/>
              <w:marTop w:val="0"/>
              <w:marBottom w:val="0"/>
              <w:divBdr>
                <w:top w:val="none" w:sz="0" w:space="0" w:color="auto"/>
                <w:left w:val="none" w:sz="0" w:space="0" w:color="auto"/>
                <w:bottom w:val="none" w:sz="0" w:space="0" w:color="auto"/>
                <w:right w:val="none" w:sz="0" w:space="0" w:color="auto"/>
              </w:divBdr>
            </w:div>
          </w:divsChild>
        </w:div>
        <w:div w:id="593632149">
          <w:marLeft w:val="0"/>
          <w:marRight w:val="0"/>
          <w:marTop w:val="0"/>
          <w:marBottom w:val="525"/>
          <w:divBdr>
            <w:top w:val="single" w:sz="12" w:space="26" w:color="EDEDED"/>
            <w:left w:val="single" w:sz="12" w:space="26" w:color="EDEDED"/>
            <w:bottom w:val="single" w:sz="12" w:space="26" w:color="EDEDED"/>
            <w:right w:val="single" w:sz="12" w:space="26" w:color="EDEDED"/>
          </w:divBdr>
          <w:divsChild>
            <w:div w:id="1489319367">
              <w:marLeft w:val="0"/>
              <w:marRight w:val="0"/>
              <w:marTop w:val="0"/>
              <w:marBottom w:val="0"/>
              <w:divBdr>
                <w:top w:val="none" w:sz="0" w:space="0" w:color="auto"/>
                <w:left w:val="none" w:sz="0" w:space="0" w:color="auto"/>
                <w:bottom w:val="none" w:sz="0" w:space="0" w:color="auto"/>
                <w:right w:val="none" w:sz="0" w:space="0" w:color="auto"/>
              </w:divBdr>
            </w:div>
          </w:divsChild>
        </w:div>
        <w:div w:id="1940678060">
          <w:marLeft w:val="0"/>
          <w:marRight w:val="0"/>
          <w:marTop w:val="0"/>
          <w:marBottom w:val="525"/>
          <w:divBdr>
            <w:top w:val="single" w:sz="12" w:space="26" w:color="EDEDED"/>
            <w:left w:val="single" w:sz="12" w:space="26" w:color="EDEDED"/>
            <w:bottom w:val="single" w:sz="12" w:space="26" w:color="EDEDED"/>
            <w:right w:val="single" w:sz="12" w:space="26" w:color="EDEDED"/>
          </w:divBdr>
          <w:divsChild>
            <w:div w:id="939677471">
              <w:marLeft w:val="0"/>
              <w:marRight w:val="0"/>
              <w:marTop w:val="0"/>
              <w:marBottom w:val="0"/>
              <w:divBdr>
                <w:top w:val="none" w:sz="0" w:space="0" w:color="auto"/>
                <w:left w:val="none" w:sz="0" w:space="0" w:color="auto"/>
                <w:bottom w:val="none" w:sz="0" w:space="0" w:color="auto"/>
                <w:right w:val="none" w:sz="0" w:space="0" w:color="auto"/>
              </w:divBdr>
            </w:div>
          </w:divsChild>
        </w:div>
        <w:div w:id="761100472">
          <w:marLeft w:val="0"/>
          <w:marRight w:val="0"/>
          <w:marTop w:val="0"/>
          <w:marBottom w:val="525"/>
          <w:divBdr>
            <w:top w:val="single" w:sz="12" w:space="26" w:color="EDEDED"/>
            <w:left w:val="single" w:sz="12" w:space="26" w:color="EDEDED"/>
            <w:bottom w:val="single" w:sz="12" w:space="26" w:color="EDEDED"/>
            <w:right w:val="single" w:sz="12" w:space="26" w:color="EDEDED"/>
          </w:divBdr>
          <w:divsChild>
            <w:div w:id="507525922">
              <w:marLeft w:val="0"/>
              <w:marRight w:val="0"/>
              <w:marTop w:val="0"/>
              <w:marBottom w:val="0"/>
              <w:divBdr>
                <w:top w:val="none" w:sz="0" w:space="0" w:color="auto"/>
                <w:left w:val="none" w:sz="0" w:space="0" w:color="auto"/>
                <w:bottom w:val="none" w:sz="0" w:space="0" w:color="auto"/>
                <w:right w:val="none" w:sz="0" w:space="0" w:color="auto"/>
              </w:divBdr>
            </w:div>
          </w:divsChild>
        </w:div>
        <w:div w:id="1665472122">
          <w:marLeft w:val="0"/>
          <w:marRight w:val="0"/>
          <w:marTop w:val="0"/>
          <w:marBottom w:val="525"/>
          <w:divBdr>
            <w:top w:val="single" w:sz="12" w:space="26" w:color="EDEDED"/>
            <w:left w:val="single" w:sz="12" w:space="26" w:color="EDEDED"/>
            <w:bottom w:val="single" w:sz="12" w:space="26" w:color="EDEDED"/>
            <w:right w:val="single" w:sz="12" w:space="26" w:color="EDEDED"/>
          </w:divBdr>
          <w:divsChild>
            <w:div w:id="1674869831">
              <w:marLeft w:val="0"/>
              <w:marRight w:val="0"/>
              <w:marTop w:val="0"/>
              <w:marBottom w:val="0"/>
              <w:divBdr>
                <w:top w:val="none" w:sz="0" w:space="0" w:color="auto"/>
                <w:left w:val="none" w:sz="0" w:space="0" w:color="auto"/>
                <w:bottom w:val="none" w:sz="0" w:space="0" w:color="auto"/>
                <w:right w:val="none" w:sz="0" w:space="0" w:color="auto"/>
              </w:divBdr>
            </w:div>
          </w:divsChild>
        </w:div>
        <w:div w:id="1902018301">
          <w:marLeft w:val="0"/>
          <w:marRight w:val="0"/>
          <w:marTop w:val="0"/>
          <w:marBottom w:val="525"/>
          <w:divBdr>
            <w:top w:val="single" w:sz="12" w:space="26" w:color="EDEDED"/>
            <w:left w:val="single" w:sz="12" w:space="26" w:color="EDEDED"/>
            <w:bottom w:val="single" w:sz="12" w:space="26" w:color="EDEDED"/>
            <w:right w:val="single" w:sz="12" w:space="26" w:color="EDEDED"/>
          </w:divBdr>
          <w:divsChild>
            <w:div w:id="1665086384">
              <w:marLeft w:val="0"/>
              <w:marRight w:val="0"/>
              <w:marTop w:val="0"/>
              <w:marBottom w:val="0"/>
              <w:divBdr>
                <w:top w:val="none" w:sz="0" w:space="0" w:color="auto"/>
                <w:left w:val="none" w:sz="0" w:space="0" w:color="auto"/>
                <w:bottom w:val="none" w:sz="0" w:space="0" w:color="auto"/>
                <w:right w:val="none" w:sz="0" w:space="0" w:color="auto"/>
              </w:divBdr>
            </w:div>
          </w:divsChild>
        </w:div>
        <w:div w:id="456877349">
          <w:marLeft w:val="0"/>
          <w:marRight w:val="0"/>
          <w:marTop w:val="0"/>
          <w:marBottom w:val="525"/>
          <w:divBdr>
            <w:top w:val="single" w:sz="12" w:space="26" w:color="EDEDED"/>
            <w:left w:val="single" w:sz="12" w:space="26" w:color="EDEDED"/>
            <w:bottom w:val="single" w:sz="12" w:space="26" w:color="EDEDED"/>
            <w:right w:val="single" w:sz="12" w:space="26" w:color="EDEDED"/>
          </w:divBdr>
          <w:divsChild>
            <w:div w:id="1375352339">
              <w:marLeft w:val="0"/>
              <w:marRight w:val="0"/>
              <w:marTop w:val="0"/>
              <w:marBottom w:val="0"/>
              <w:divBdr>
                <w:top w:val="none" w:sz="0" w:space="0" w:color="auto"/>
                <w:left w:val="none" w:sz="0" w:space="0" w:color="auto"/>
                <w:bottom w:val="none" w:sz="0" w:space="0" w:color="auto"/>
                <w:right w:val="none" w:sz="0" w:space="0" w:color="auto"/>
              </w:divBdr>
            </w:div>
          </w:divsChild>
        </w:div>
        <w:div w:id="1058819825">
          <w:marLeft w:val="0"/>
          <w:marRight w:val="0"/>
          <w:marTop w:val="0"/>
          <w:marBottom w:val="525"/>
          <w:divBdr>
            <w:top w:val="single" w:sz="12" w:space="26" w:color="EDEDED"/>
            <w:left w:val="single" w:sz="12" w:space="26" w:color="EDEDED"/>
            <w:bottom w:val="single" w:sz="12" w:space="26" w:color="EDEDED"/>
            <w:right w:val="single" w:sz="12" w:space="26" w:color="EDEDED"/>
          </w:divBdr>
          <w:divsChild>
            <w:div w:id="13999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09925">
      <w:bodyDiv w:val="1"/>
      <w:marLeft w:val="0"/>
      <w:marRight w:val="0"/>
      <w:marTop w:val="0"/>
      <w:marBottom w:val="0"/>
      <w:divBdr>
        <w:top w:val="none" w:sz="0" w:space="0" w:color="auto"/>
        <w:left w:val="none" w:sz="0" w:space="0" w:color="auto"/>
        <w:bottom w:val="none" w:sz="0" w:space="0" w:color="auto"/>
        <w:right w:val="none" w:sz="0" w:space="0" w:color="auto"/>
      </w:divBdr>
    </w:div>
    <w:div w:id="971710143">
      <w:bodyDiv w:val="1"/>
      <w:marLeft w:val="0"/>
      <w:marRight w:val="0"/>
      <w:marTop w:val="0"/>
      <w:marBottom w:val="0"/>
      <w:divBdr>
        <w:top w:val="none" w:sz="0" w:space="0" w:color="auto"/>
        <w:left w:val="none" w:sz="0" w:space="0" w:color="auto"/>
        <w:bottom w:val="none" w:sz="0" w:space="0" w:color="auto"/>
        <w:right w:val="none" w:sz="0" w:space="0" w:color="auto"/>
      </w:divBdr>
    </w:div>
    <w:div w:id="20322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fdp-main-tauber.de" TargetMode="External"/><Relationship Id="rId1" Type="http://schemas.openxmlformats.org/officeDocument/2006/relationships/hyperlink" Target="http://www.fdp-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Vorlagen\FDP%20Briefkopf%20MG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D2FC7-7041-4E84-BE44-9B0E3F6D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FDP Briefkopf MGH.dot</Template>
  <TotalTime>0</TotalTime>
  <Pages>2</Pages>
  <Words>582</Words>
  <Characters>3670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lpstr>
    </vt:vector>
  </TitlesOfParts>
  <Company>privat</Company>
  <LinksUpToDate>false</LinksUpToDate>
  <CharactersWithSpaces>4244</CharactersWithSpaces>
  <SharedDoc>false</SharedDoc>
  <HLinks>
    <vt:vector size="12" baseType="variant">
      <vt:variant>
        <vt:i4>3014713</vt:i4>
      </vt:variant>
      <vt:variant>
        <vt:i4>3</vt:i4>
      </vt:variant>
      <vt:variant>
        <vt:i4>0</vt:i4>
      </vt:variant>
      <vt:variant>
        <vt:i4>5</vt:i4>
      </vt:variant>
      <vt:variant>
        <vt:lpwstr>http://www.fdp-main-tauber.de/</vt:lpwstr>
      </vt:variant>
      <vt:variant>
        <vt:lpwstr/>
      </vt:variant>
      <vt:variant>
        <vt:i4>1310730</vt:i4>
      </vt:variant>
      <vt:variant>
        <vt:i4>0</vt:i4>
      </vt:variant>
      <vt:variant>
        <vt:i4>0</vt:i4>
      </vt:variant>
      <vt:variant>
        <vt:i4>5</vt:i4>
      </vt:variant>
      <vt:variant>
        <vt:lpwstr>http://www.fdp-bw.de/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Patzner</dc:creator>
  <cp:keywords/>
  <dc:description/>
  <cp:lastModifiedBy>Patzner</cp:lastModifiedBy>
  <cp:revision>5</cp:revision>
  <cp:lastPrinted>2018-04-03T12:56:00Z</cp:lastPrinted>
  <dcterms:created xsi:type="dcterms:W3CDTF">2021-11-15T15:23:00Z</dcterms:created>
  <dcterms:modified xsi:type="dcterms:W3CDTF">2021-11-16T16:47:00Z</dcterms:modified>
</cp:coreProperties>
</file>